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宋体" w:hAnsi="宋体" w:eastAsia="宋体" w:cs="宋体"/>
          <w:color w:val="333333"/>
          <w:kern w:val="0"/>
          <w:sz w:val="28"/>
          <w:szCs w:val="28"/>
        </w:rPr>
      </w:pPr>
      <w:r>
        <w:rPr>
          <w:rFonts w:hint="eastAsia" w:ascii="宋体" w:hAnsi="宋体" w:eastAsia="宋体" w:cs="宋体"/>
          <w:b/>
          <w:bCs/>
          <w:color w:val="333333"/>
          <w:kern w:val="0"/>
          <w:sz w:val="28"/>
          <w:szCs w:val="28"/>
        </w:rPr>
        <w:t>事业单位会计准则</w:t>
      </w:r>
    </w:p>
    <w:p>
      <w:pPr>
        <w:rPr>
          <w:rFonts w:hint="eastAsia" w:ascii="Verdana" w:hAnsi="Verdana"/>
          <w:color w:val="333333"/>
          <w:sz w:val="28"/>
          <w:szCs w:val="28"/>
        </w:rPr>
      </w:pPr>
    </w:p>
    <w:p>
      <w:pPr>
        <w:rPr>
          <w:sz w:val="28"/>
          <w:szCs w:val="28"/>
        </w:rPr>
      </w:pPr>
      <w:r>
        <w:rPr>
          <w:rFonts w:hint="eastAsia" w:ascii="Verdana" w:hAnsi="Verdana"/>
          <w:color w:val="333333"/>
          <w:sz w:val="28"/>
          <w:szCs w:val="28"/>
        </w:rPr>
        <w:t>第一章  总  则</w:t>
      </w:r>
      <w:r>
        <w:rPr>
          <w:rFonts w:hint="eastAsia" w:ascii="Verdana" w:hAnsi="Verdana"/>
          <w:color w:val="333333"/>
          <w:sz w:val="28"/>
          <w:szCs w:val="28"/>
        </w:rPr>
        <w:br w:type="textWrapping"/>
      </w:r>
      <w:r>
        <w:rPr>
          <w:rFonts w:hint="eastAsia" w:ascii="Verdana" w:hAnsi="Verdana"/>
          <w:color w:val="333333"/>
          <w:sz w:val="28"/>
          <w:szCs w:val="28"/>
        </w:rPr>
        <w:t>第一条  为了规范事业单位的会计核算，保证会计信息质量，促进公益事业健康发展，根据《中华人民共和国会计法》等有关法律、行政法规，制定本准则。</w:t>
      </w:r>
      <w:r>
        <w:rPr>
          <w:rFonts w:hint="eastAsia" w:ascii="Verdana" w:hAnsi="Verdana"/>
          <w:color w:val="333333"/>
          <w:sz w:val="28"/>
          <w:szCs w:val="28"/>
        </w:rPr>
        <w:br w:type="textWrapping"/>
      </w:r>
      <w:r>
        <w:rPr>
          <w:rFonts w:hint="eastAsia" w:ascii="Verdana" w:hAnsi="Verdana"/>
          <w:color w:val="333333"/>
          <w:sz w:val="28"/>
          <w:szCs w:val="28"/>
        </w:rPr>
        <w:t>第二条   本准则适用于各级各类事业单位。</w:t>
      </w:r>
      <w:r>
        <w:rPr>
          <w:rFonts w:hint="eastAsia" w:ascii="Verdana" w:hAnsi="Verdana"/>
          <w:color w:val="333333"/>
          <w:sz w:val="28"/>
          <w:szCs w:val="28"/>
        </w:rPr>
        <w:br w:type="textWrapping"/>
      </w:r>
      <w:r>
        <w:rPr>
          <w:rFonts w:hint="eastAsia" w:ascii="Verdana" w:hAnsi="Verdana"/>
          <w:color w:val="333333"/>
          <w:sz w:val="28"/>
          <w:szCs w:val="28"/>
        </w:rPr>
        <w:t>第三条   事业单位会计制度、行业事业单位会计制度（以下统称会计制度）等，由财政部根据本准则制定。</w:t>
      </w:r>
      <w:r>
        <w:rPr>
          <w:rFonts w:hint="eastAsia" w:ascii="Verdana" w:hAnsi="Verdana"/>
          <w:color w:val="333333"/>
          <w:sz w:val="28"/>
          <w:szCs w:val="28"/>
        </w:rPr>
        <w:br w:type="textWrapping"/>
      </w:r>
      <w:r>
        <w:rPr>
          <w:rFonts w:hint="eastAsia" w:ascii="Verdana" w:hAnsi="Verdana"/>
          <w:color w:val="333333"/>
          <w:sz w:val="28"/>
          <w:szCs w:val="28"/>
        </w:rPr>
        <w:t>第四条  事业单位会计核算的目标是向会计信息使用者提供与事业单位财务状况、事业成果、预算执行等有关的会计信息，反映事业单位受托责任的履行情况，有助于会计信息使用者进行社会管理、作出经济决策。</w:t>
      </w:r>
      <w:r>
        <w:rPr>
          <w:rFonts w:hint="eastAsia" w:ascii="Verdana" w:hAnsi="Verdana"/>
          <w:color w:val="333333"/>
          <w:sz w:val="28"/>
          <w:szCs w:val="28"/>
        </w:rPr>
        <w:br w:type="textWrapping"/>
      </w:r>
      <w:r>
        <w:rPr>
          <w:rFonts w:hint="eastAsia" w:ascii="Verdana" w:hAnsi="Verdana"/>
          <w:color w:val="333333"/>
          <w:sz w:val="28"/>
          <w:szCs w:val="28"/>
        </w:rPr>
        <w:t>事业单位会计信息使用者包括政府及其有关部门、举办（上级）单位、债权人、事业单位自身和其他利益相关者。</w:t>
      </w:r>
      <w:r>
        <w:rPr>
          <w:rFonts w:hint="eastAsia" w:ascii="Verdana" w:hAnsi="Verdana"/>
          <w:color w:val="333333"/>
          <w:sz w:val="28"/>
          <w:szCs w:val="28"/>
        </w:rPr>
        <w:br w:type="textWrapping"/>
      </w:r>
      <w:r>
        <w:rPr>
          <w:rFonts w:hint="eastAsia" w:ascii="Verdana" w:hAnsi="Verdana"/>
          <w:color w:val="333333"/>
          <w:sz w:val="28"/>
          <w:szCs w:val="28"/>
        </w:rPr>
        <w:t>第五条  事业单位应当对其自身发生的经济业务或者事项进行会计核算。</w:t>
      </w:r>
      <w:r>
        <w:rPr>
          <w:rFonts w:hint="eastAsia" w:ascii="Verdana" w:hAnsi="Verdana"/>
          <w:color w:val="333333"/>
          <w:sz w:val="28"/>
          <w:szCs w:val="28"/>
        </w:rPr>
        <w:br w:type="textWrapping"/>
      </w:r>
      <w:r>
        <w:rPr>
          <w:rFonts w:hint="eastAsia" w:ascii="Verdana" w:hAnsi="Verdana"/>
          <w:color w:val="333333"/>
          <w:sz w:val="28"/>
          <w:szCs w:val="28"/>
        </w:rPr>
        <w:t>第六条  事业单位会计核算应当以事业单位各项业务活动持续正常地进行为前提。</w:t>
      </w:r>
      <w:r>
        <w:rPr>
          <w:rFonts w:hint="eastAsia" w:ascii="Verdana" w:hAnsi="Verdana"/>
          <w:color w:val="333333"/>
          <w:sz w:val="28"/>
          <w:szCs w:val="28"/>
        </w:rPr>
        <w:br w:type="textWrapping"/>
      </w:r>
      <w:r>
        <w:rPr>
          <w:rFonts w:hint="eastAsia" w:ascii="Verdana" w:hAnsi="Verdana"/>
          <w:color w:val="333333"/>
          <w:sz w:val="28"/>
          <w:szCs w:val="28"/>
        </w:rPr>
        <w:t>第七条  事业单位应当划分会计期间，分期结算账目和编制财务会计报告（又称财务报告，下同）。</w:t>
      </w:r>
      <w:r>
        <w:rPr>
          <w:rFonts w:hint="eastAsia" w:ascii="Verdana" w:hAnsi="Verdana"/>
          <w:color w:val="333333"/>
          <w:sz w:val="28"/>
          <w:szCs w:val="28"/>
        </w:rPr>
        <w:br w:type="textWrapping"/>
      </w:r>
      <w:r>
        <w:rPr>
          <w:rFonts w:hint="eastAsia" w:ascii="Verdana" w:hAnsi="Verdana"/>
          <w:color w:val="333333"/>
          <w:sz w:val="28"/>
          <w:szCs w:val="28"/>
        </w:rPr>
        <w:t>会计期间至少分为年度和月度。会计年度、月度等会计期间的起讫日期采用公历日期。</w:t>
      </w:r>
      <w:r>
        <w:rPr>
          <w:rFonts w:hint="eastAsia" w:ascii="Verdana" w:hAnsi="Verdana"/>
          <w:color w:val="333333"/>
          <w:sz w:val="28"/>
          <w:szCs w:val="28"/>
        </w:rPr>
        <w:br w:type="textWrapping"/>
      </w:r>
      <w:r>
        <w:rPr>
          <w:rFonts w:hint="eastAsia" w:ascii="Verdana" w:hAnsi="Verdana"/>
          <w:color w:val="333333"/>
          <w:sz w:val="28"/>
          <w:szCs w:val="28"/>
        </w:rPr>
        <w:t>第八条  事业单位会计核算应当以人民币作为记账本位币。发生外币业务时，应当将有关外币金额折算为人民币金额计量。</w:t>
      </w:r>
      <w:r>
        <w:rPr>
          <w:rFonts w:hint="eastAsia" w:ascii="Verdana" w:hAnsi="Verdana"/>
          <w:color w:val="333333"/>
          <w:sz w:val="28"/>
          <w:szCs w:val="28"/>
        </w:rPr>
        <w:br w:type="textWrapping"/>
      </w:r>
      <w:r>
        <w:rPr>
          <w:rFonts w:hint="eastAsia" w:ascii="Verdana" w:hAnsi="Verdana"/>
          <w:color w:val="333333"/>
          <w:sz w:val="28"/>
          <w:szCs w:val="28"/>
        </w:rPr>
        <w:t>第九条  事业单位会计核算一般采用收付实现制；部分经济业务或者事项采用权责发生制核算的，由财政部在会计制度中具体规定。</w:t>
      </w:r>
      <w:r>
        <w:rPr>
          <w:rFonts w:hint="eastAsia" w:ascii="Verdana" w:hAnsi="Verdana"/>
          <w:color w:val="333333"/>
          <w:sz w:val="28"/>
          <w:szCs w:val="28"/>
        </w:rPr>
        <w:br w:type="textWrapping"/>
      </w:r>
      <w:r>
        <w:rPr>
          <w:rFonts w:hint="eastAsia" w:ascii="Verdana" w:hAnsi="Verdana"/>
          <w:color w:val="333333"/>
          <w:sz w:val="28"/>
          <w:szCs w:val="28"/>
        </w:rPr>
        <w:t>行业事业单位的会计核算采用权责发生制的，由财政部在相关会计制度中规定。</w:t>
      </w:r>
      <w:r>
        <w:rPr>
          <w:rFonts w:hint="eastAsia" w:ascii="Verdana" w:hAnsi="Verdana"/>
          <w:color w:val="333333"/>
          <w:sz w:val="28"/>
          <w:szCs w:val="28"/>
        </w:rPr>
        <w:br w:type="textWrapping"/>
      </w:r>
      <w:r>
        <w:rPr>
          <w:rFonts w:hint="eastAsia" w:ascii="Verdana" w:hAnsi="Verdana"/>
          <w:color w:val="333333"/>
          <w:sz w:val="28"/>
          <w:szCs w:val="28"/>
        </w:rPr>
        <w:t>第十条  事业单位会计要素包括资产、负债、净资产、收入、支出或者费用。</w:t>
      </w:r>
      <w:r>
        <w:rPr>
          <w:rFonts w:hint="eastAsia" w:ascii="Verdana" w:hAnsi="Verdana"/>
          <w:color w:val="333333"/>
          <w:sz w:val="28"/>
          <w:szCs w:val="28"/>
        </w:rPr>
        <w:br w:type="textWrapping"/>
      </w:r>
      <w:r>
        <w:rPr>
          <w:rFonts w:hint="eastAsia" w:ascii="Verdana" w:hAnsi="Verdana"/>
          <w:color w:val="333333"/>
          <w:sz w:val="28"/>
          <w:szCs w:val="28"/>
        </w:rPr>
        <w:t>第十一条  事业单位应当采用借贷记账法记账。</w:t>
      </w:r>
      <w:r>
        <w:rPr>
          <w:rFonts w:hint="eastAsia" w:ascii="Verdana" w:hAnsi="Verdana"/>
          <w:color w:val="333333"/>
          <w:sz w:val="28"/>
          <w:szCs w:val="28"/>
        </w:rPr>
        <w:br w:type="textWrapping"/>
      </w:r>
      <w:r>
        <w:rPr>
          <w:rFonts w:hint="eastAsia" w:ascii="Verdana" w:hAnsi="Verdana"/>
          <w:color w:val="333333"/>
          <w:sz w:val="28"/>
          <w:szCs w:val="28"/>
        </w:rPr>
        <w:t> </w:t>
      </w:r>
      <w:bookmarkStart w:id="0" w:name="_GoBack"/>
      <w:r>
        <w:rPr>
          <w:rFonts w:hint="eastAsia" w:ascii="Verdana" w:hAnsi="Verdana"/>
          <w:color w:val="333333"/>
          <w:sz w:val="28"/>
          <w:szCs w:val="28"/>
        </w:rPr>
        <w:t>第二章  会计信息质量要求</w:t>
      </w:r>
      <w:r>
        <w:rPr>
          <w:rFonts w:hint="eastAsia" w:ascii="Verdana" w:hAnsi="Verdana"/>
          <w:color w:val="333333"/>
          <w:sz w:val="28"/>
          <w:szCs w:val="28"/>
        </w:rPr>
        <w:br w:type="textWrapping"/>
      </w:r>
      <w:bookmarkEnd w:id="0"/>
      <w:r>
        <w:rPr>
          <w:rFonts w:hint="eastAsia" w:ascii="Verdana" w:hAnsi="Verdana"/>
          <w:color w:val="333333"/>
          <w:sz w:val="28"/>
          <w:szCs w:val="28"/>
        </w:rPr>
        <w:t>第十二条  事业单位应当以实际发生的经济业务或者事项为依据进行会计核算，如实反映各项会计要素的情况和结果，保证会计信息真实可靠。</w:t>
      </w:r>
      <w:r>
        <w:rPr>
          <w:rFonts w:hint="eastAsia" w:ascii="Verdana" w:hAnsi="Verdana"/>
          <w:color w:val="333333"/>
          <w:sz w:val="28"/>
          <w:szCs w:val="28"/>
        </w:rPr>
        <w:br w:type="textWrapping"/>
      </w:r>
      <w:r>
        <w:rPr>
          <w:rFonts w:hint="eastAsia" w:ascii="Verdana" w:hAnsi="Verdana"/>
          <w:color w:val="333333"/>
          <w:sz w:val="28"/>
          <w:szCs w:val="28"/>
        </w:rPr>
        <w:t>第十三条  事业单位应当将发生的各项经济业务或者事项统一纳入会计核算，确保会计信息能够全面反映事业单位的财务状况、事业成果、预算执行等情况。</w:t>
      </w:r>
      <w:r>
        <w:rPr>
          <w:rFonts w:hint="eastAsia" w:ascii="Verdana" w:hAnsi="Verdana"/>
          <w:color w:val="333333"/>
          <w:sz w:val="28"/>
          <w:szCs w:val="28"/>
        </w:rPr>
        <w:br w:type="textWrapping"/>
      </w:r>
      <w:r>
        <w:rPr>
          <w:rFonts w:hint="eastAsia" w:ascii="Verdana" w:hAnsi="Verdana"/>
          <w:color w:val="333333"/>
          <w:sz w:val="28"/>
          <w:szCs w:val="28"/>
        </w:rPr>
        <w:t>第十四条  事业单位对于已经发生的经济业务或者事项，应当及时进行会计核算，不得提前或者延后。</w:t>
      </w:r>
      <w:r>
        <w:rPr>
          <w:rFonts w:hint="eastAsia" w:ascii="Verdana" w:hAnsi="Verdana"/>
          <w:color w:val="333333"/>
          <w:sz w:val="28"/>
          <w:szCs w:val="28"/>
        </w:rPr>
        <w:br w:type="textWrapping"/>
      </w:r>
      <w:r>
        <w:rPr>
          <w:rFonts w:hint="eastAsia" w:ascii="Verdana" w:hAnsi="Verdana"/>
          <w:color w:val="333333"/>
          <w:sz w:val="28"/>
          <w:szCs w:val="28"/>
        </w:rPr>
        <w:t>第十五条  事业单位提供的会计信息应当具有可比性。</w:t>
      </w:r>
      <w:r>
        <w:rPr>
          <w:rFonts w:hint="eastAsia" w:ascii="Verdana" w:hAnsi="Verdana"/>
          <w:color w:val="333333"/>
          <w:sz w:val="28"/>
          <w:szCs w:val="28"/>
        </w:rPr>
        <w:br w:type="textWrapping"/>
      </w:r>
      <w:r>
        <w:rPr>
          <w:rFonts w:hint="eastAsia" w:ascii="Verdana" w:hAnsi="Verdana"/>
          <w:color w:val="333333"/>
          <w:sz w:val="28"/>
          <w:szCs w:val="28"/>
        </w:rPr>
        <w:t>同一事业单位不同时期发生的相同或者相似的经济业务或者事项，应当采用一致的会计政策，不得随意变更。确需变更的，应当将变更的内容、理由和对单位财务状况及事业成果的影响在附注中予以说明。</w:t>
      </w:r>
      <w:r>
        <w:rPr>
          <w:rFonts w:hint="eastAsia" w:ascii="Verdana" w:hAnsi="Verdana"/>
          <w:color w:val="333333"/>
          <w:sz w:val="28"/>
          <w:szCs w:val="28"/>
        </w:rPr>
        <w:br w:type="textWrapping"/>
      </w:r>
      <w:r>
        <w:rPr>
          <w:rFonts w:hint="eastAsia" w:ascii="Verdana" w:hAnsi="Verdana"/>
          <w:color w:val="333333"/>
          <w:sz w:val="28"/>
          <w:szCs w:val="28"/>
        </w:rPr>
        <w:t>同类事业单位中不同单位发生的相同或者相似的经济业务或者事项，应当采用统一的会计政策，确保同类单位会计信息口径一致，相互可比。</w:t>
      </w:r>
      <w:r>
        <w:rPr>
          <w:rFonts w:hint="eastAsia" w:ascii="Verdana" w:hAnsi="Verdana"/>
          <w:color w:val="333333"/>
          <w:sz w:val="28"/>
          <w:szCs w:val="28"/>
        </w:rPr>
        <w:br w:type="textWrapping"/>
      </w:r>
      <w:r>
        <w:rPr>
          <w:rFonts w:hint="eastAsia" w:ascii="Verdana" w:hAnsi="Verdana"/>
          <w:color w:val="333333"/>
          <w:sz w:val="28"/>
          <w:szCs w:val="28"/>
        </w:rPr>
        <w:t>第十六条  事业单位提供的会计信息应当与事业单位受托责任履行情况的反映、会计信息使用者的管理、决策需要相关，有助于会计信息使用者对事业单位过去、现在或者未来的情况作出评价或者预测。</w:t>
      </w:r>
      <w:r>
        <w:rPr>
          <w:rFonts w:hint="eastAsia" w:ascii="Verdana" w:hAnsi="Verdana"/>
          <w:color w:val="333333"/>
          <w:sz w:val="28"/>
          <w:szCs w:val="28"/>
        </w:rPr>
        <w:br w:type="textWrapping"/>
      </w:r>
      <w:r>
        <w:rPr>
          <w:rFonts w:hint="eastAsia" w:ascii="Verdana" w:hAnsi="Verdana"/>
          <w:color w:val="333333"/>
          <w:sz w:val="28"/>
          <w:szCs w:val="28"/>
        </w:rPr>
        <w:t>第十七条  事业单位提供的会计信息应当清晰明了，便于会计信息使用者理解和使用。</w:t>
      </w:r>
      <w:r>
        <w:rPr>
          <w:rFonts w:hint="eastAsia" w:ascii="Verdana" w:hAnsi="Verdana"/>
          <w:color w:val="333333"/>
          <w:sz w:val="28"/>
          <w:szCs w:val="28"/>
        </w:rPr>
        <w:br w:type="textWrapping"/>
      </w:r>
      <w:r>
        <w:rPr>
          <w:rFonts w:hint="eastAsia" w:ascii="Verdana" w:hAnsi="Verdana"/>
          <w:color w:val="333333"/>
          <w:sz w:val="28"/>
          <w:szCs w:val="28"/>
        </w:rPr>
        <w:t> </w:t>
      </w:r>
      <w:r>
        <w:rPr>
          <w:rFonts w:hint="eastAsia" w:ascii="Verdana" w:hAnsi="Verdana"/>
          <w:color w:val="333333"/>
          <w:sz w:val="28"/>
          <w:szCs w:val="28"/>
        </w:rPr>
        <w:br w:type="textWrapping"/>
      </w:r>
      <w:r>
        <w:rPr>
          <w:rFonts w:hint="eastAsia" w:ascii="Verdana" w:hAnsi="Verdana"/>
          <w:color w:val="333333"/>
          <w:sz w:val="28"/>
          <w:szCs w:val="28"/>
        </w:rPr>
        <w:t>第三章  资  产</w:t>
      </w:r>
      <w:r>
        <w:rPr>
          <w:rFonts w:hint="eastAsia" w:ascii="Verdana" w:hAnsi="Verdana"/>
          <w:color w:val="333333"/>
          <w:sz w:val="28"/>
          <w:szCs w:val="28"/>
        </w:rPr>
        <w:br w:type="textWrapping"/>
      </w:r>
      <w:r>
        <w:rPr>
          <w:rFonts w:hint="eastAsia" w:ascii="Verdana" w:hAnsi="Verdana"/>
          <w:color w:val="333333"/>
          <w:sz w:val="28"/>
          <w:szCs w:val="28"/>
        </w:rPr>
        <w:t>第十八条  资产是指事业单位占有或者使用的能以货币计量的经济资源，包括各种财产、债权和其他权利。</w:t>
      </w:r>
      <w:r>
        <w:rPr>
          <w:rFonts w:hint="eastAsia" w:ascii="Verdana" w:hAnsi="Verdana"/>
          <w:color w:val="333333"/>
          <w:sz w:val="28"/>
          <w:szCs w:val="28"/>
        </w:rPr>
        <w:br w:type="textWrapping"/>
      </w:r>
      <w:r>
        <w:rPr>
          <w:rFonts w:hint="eastAsia" w:ascii="Verdana" w:hAnsi="Verdana"/>
          <w:color w:val="333333"/>
          <w:sz w:val="28"/>
          <w:szCs w:val="28"/>
        </w:rPr>
        <w:t>第十九条  事业单位的资产按照流动性，分为流动资产和非流动资产。</w:t>
      </w:r>
      <w:r>
        <w:rPr>
          <w:rFonts w:hint="eastAsia" w:ascii="Verdana" w:hAnsi="Verdana"/>
          <w:color w:val="333333"/>
          <w:sz w:val="28"/>
          <w:szCs w:val="28"/>
        </w:rPr>
        <w:br w:type="textWrapping"/>
      </w:r>
      <w:r>
        <w:rPr>
          <w:rFonts w:hint="eastAsia" w:ascii="Verdana" w:hAnsi="Verdana"/>
          <w:color w:val="333333"/>
          <w:sz w:val="28"/>
          <w:szCs w:val="28"/>
        </w:rPr>
        <w:t>流动资产是指预计在1年内（含1年）变现或者耗用的资产。</w:t>
      </w:r>
      <w:r>
        <w:rPr>
          <w:rFonts w:hint="eastAsia" w:ascii="Verdana" w:hAnsi="Verdana"/>
          <w:color w:val="333333"/>
          <w:sz w:val="28"/>
          <w:szCs w:val="28"/>
        </w:rPr>
        <w:br w:type="textWrapping"/>
      </w:r>
      <w:r>
        <w:rPr>
          <w:rFonts w:hint="eastAsia" w:ascii="Verdana" w:hAnsi="Verdana"/>
          <w:color w:val="333333"/>
          <w:sz w:val="28"/>
          <w:szCs w:val="28"/>
        </w:rPr>
        <w:t>非流动资产是指流动资产以外的资产。</w:t>
      </w:r>
      <w:r>
        <w:rPr>
          <w:rFonts w:hint="eastAsia" w:ascii="Verdana" w:hAnsi="Verdana"/>
          <w:color w:val="333333"/>
          <w:sz w:val="28"/>
          <w:szCs w:val="28"/>
        </w:rPr>
        <w:br w:type="textWrapping"/>
      </w:r>
      <w:r>
        <w:rPr>
          <w:rFonts w:hint="eastAsia" w:ascii="Verdana" w:hAnsi="Verdana"/>
          <w:color w:val="333333"/>
          <w:sz w:val="28"/>
          <w:szCs w:val="28"/>
        </w:rPr>
        <w:t>第二十条  事业单位的流动资产包括货币资金、短期投资、应收及预付款项、存货等。</w:t>
      </w:r>
      <w:r>
        <w:rPr>
          <w:rFonts w:hint="eastAsia" w:ascii="Verdana" w:hAnsi="Verdana"/>
          <w:color w:val="333333"/>
          <w:sz w:val="28"/>
          <w:szCs w:val="28"/>
        </w:rPr>
        <w:br w:type="textWrapping"/>
      </w:r>
      <w:r>
        <w:rPr>
          <w:rFonts w:hint="eastAsia" w:ascii="Verdana" w:hAnsi="Verdana"/>
          <w:color w:val="333333"/>
          <w:sz w:val="28"/>
          <w:szCs w:val="28"/>
        </w:rPr>
        <w:t>货币资金包括库存现金、银行存款、零余额账户用款额度等。</w:t>
      </w:r>
      <w:r>
        <w:rPr>
          <w:rFonts w:hint="eastAsia" w:ascii="Verdana" w:hAnsi="Verdana"/>
          <w:color w:val="333333"/>
          <w:sz w:val="28"/>
          <w:szCs w:val="28"/>
        </w:rPr>
        <w:br w:type="textWrapping"/>
      </w:r>
      <w:r>
        <w:rPr>
          <w:rFonts w:hint="eastAsia" w:ascii="Verdana" w:hAnsi="Verdana"/>
          <w:color w:val="333333"/>
          <w:sz w:val="28"/>
          <w:szCs w:val="28"/>
        </w:rPr>
        <w:t>短期投资是指事业单位依法取得的，持有时间不超过1年（含1年）的投资。</w:t>
      </w:r>
      <w:r>
        <w:rPr>
          <w:rFonts w:hint="eastAsia" w:ascii="Verdana" w:hAnsi="Verdana"/>
          <w:color w:val="333333"/>
          <w:sz w:val="28"/>
          <w:szCs w:val="28"/>
        </w:rPr>
        <w:br w:type="textWrapping"/>
      </w:r>
      <w:r>
        <w:rPr>
          <w:rFonts w:hint="eastAsia" w:ascii="Verdana" w:hAnsi="Verdana"/>
          <w:color w:val="333333"/>
          <w:sz w:val="28"/>
          <w:szCs w:val="28"/>
        </w:rPr>
        <w:t>应收及预付款项是指事业单位在开展业务活动中形成的各项债权，包括财政应返还额度、应收票据、应收账款、其他应收款等应收款项和预付账款。</w:t>
      </w:r>
      <w:r>
        <w:rPr>
          <w:rFonts w:hint="eastAsia" w:ascii="Verdana" w:hAnsi="Verdana"/>
          <w:color w:val="333333"/>
          <w:sz w:val="28"/>
          <w:szCs w:val="28"/>
        </w:rPr>
        <w:br w:type="textWrapping"/>
      </w:r>
      <w:r>
        <w:rPr>
          <w:rFonts w:hint="eastAsia" w:ascii="Verdana" w:hAnsi="Verdana"/>
          <w:color w:val="333333"/>
          <w:sz w:val="28"/>
          <w:szCs w:val="28"/>
        </w:rPr>
        <w:t>存货是指事业单位在开展业务活动及其他活动中为耗用而储存的资产，包括材料、燃料、包装物和低值易耗品等。</w:t>
      </w:r>
      <w:r>
        <w:rPr>
          <w:rFonts w:hint="eastAsia" w:ascii="Verdana" w:hAnsi="Verdana"/>
          <w:color w:val="333333"/>
          <w:sz w:val="28"/>
          <w:szCs w:val="28"/>
        </w:rPr>
        <w:br w:type="textWrapping"/>
      </w:r>
      <w:r>
        <w:rPr>
          <w:rFonts w:hint="eastAsia" w:ascii="Verdana" w:hAnsi="Verdana"/>
          <w:color w:val="333333"/>
          <w:sz w:val="28"/>
          <w:szCs w:val="28"/>
        </w:rPr>
        <w:t>第二十一条  事业单位的非流动资产包括长期投资、在建工程、固定资产、无形资产等。</w:t>
      </w:r>
      <w:r>
        <w:rPr>
          <w:rFonts w:hint="eastAsia" w:ascii="Verdana" w:hAnsi="Verdana"/>
          <w:color w:val="333333"/>
          <w:sz w:val="28"/>
          <w:szCs w:val="28"/>
        </w:rPr>
        <w:br w:type="textWrapping"/>
      </w:r>
      <w:r>
        <w:rPr>
          <w:rFonts w:hint="eastAsia" w:ascii="Verdana" w:hAnsi="Verdana"/>
          <w:color w:val="333333"/>
          <w:sz w:val="28"/>
          <w:szCs w:val="28"/>
        </w:rPr>
        <w:t>长期投资是指事业单位依法取得的，持有时间超过1年（不含1年）的各种股权和债权性质的投资。</w:t>
      </w:r>
      <w:r>
        <w:rPr>
          <w:rFonts w:hint="eastAsia" w:ascii="Verdana" w:hAnsi="Verdana"/>
          <w:color w:val="333333"/>
          <w:sz w:val="28"/>
          <w:szCs w:val="28"/>
        </w:rPr>
        <w:br w:type="textWrapping"/>
      </w:r>
      <w:r>
        <w:rPr>
          <w:rFonts w:hint="eastAsia" w:ascii="Verdana" w:hAnsi="Verdana"/>
          <w:color w:val="333333"/>
          <w:sz w:val="28"/>
          <w:szCs w:val="28"/>
        </w:rPr>
        <w:t>在建工程是指事业单位已经发生必要支出，但尚未完工交付使用的各种建筑（包括新建、改建、扩建、修缮等）和设备安装工程。</w:t>
      </w:r>
      <w:r>
        <w:rPr>
          <w:rFonts w:hint="eastAsia" w:ascii="Verdana" w:hAnsi="Verdana"/>
          <w:color w:val="333333"/>
          <w:sz w:val="28"/>
          <w:szCs w:val="28"/>
        </w:rPr>
        <w:br w:type="textWrapping"/>
      </w:r>
      <w:r>
        <w:rPr>
          <w:rFonts w:hint="eastAsia" w:ascii="Verdana" w:hAnsi="Verdana"/>
          <w:color w:val="333333"/>
          <w:sz w:val="28"/>
          <w:szCs w:val="28"/>
        </w:rPr>
        <w:t>固定资产是指事业单位持有的使用期限超过1年（不含1年），单位价值在规定标准以上，并在使用过程中基本保持原有物质形态的资产，包括房屋及构筑物、专用设备、通用设备等。单位价值虽未达到规定标准，但是耐用时间超过1年（不含1年）的大批同类物资，应当作为固定资产核算。</w:t>
      </w:r>
      <w:r>
        <w:rPr>
          <w:rFonts w:hint="eastAsia" w:ascii="Verdana" w:hAnsi="Verdana"/>
          <w:color w:val="333333"/>
          <w:sz w:val="28"/>
          <w:szCs w:val="28"/>
        </w:rPr>
        <w:br w:type="textWrapping"/>
      </w:r>
      <w:r>
        <w:rPr>
          <w:rFonts w:hint="eastAsia" w:ascii="Verdana" w:hAnsi="Verdana"/>
          <w:color w:val="333333"/>
          <w:sz w:val="28"/>
          <w:szCs w:val="28"/>
        </w:rPr>
        <w:t>无形资产是指事业单位持有的没有实物形态的可辨认非货币性资产，包括专利权、商标权、著作权、土地使用权、非专利技术等。</w:t>
      </w:r>
      <w:r>
        <w:rPr>
          <w:rFonts w:hint="eastAsia" w:ascii="Verdana" w:hAnsi="Verdana"/>
          <w:color w:val="333333"/>
          <w:sz w:val="28"/>
          <w:szCs w:val="28"/>
        </w:rPr>
        <w:br w:type="textWrapping"/>
      </w:r>
      <w:r>
        <w:rPr>
          <w:rFonts w:hint="eastAsia" w:ascii="Verdana" w:hAnsi="Verdana"/>
          <w:color w:val="333333"/>
          <w:sz w:val="28"/>
          <w:szCs w:val="28"/>
        </w:rPr>
        <w:t>第二十二条  事业单位的资产应当按照取得时的实际成本进行计量。除国家另有规定外，事业单位不得自行调整其账面价值。</w:t>
      </w:r>
      <w:r>
        <w:rPr>
          <w:rFonts w:hint="eastAsia" w:ascii="Verdana" w:hAnsi="Verdana"/>
          <w:color w:val="333333"/>
          <w:sz w:val="28"/>
          <w:szCs w:val="28"/>
        </w:rPr>
        <w:br w:type="textWrapping"/>
      </w:r>
      <w:r>
        <w:rPr>
          <w:rFonts w:hint="eastAsia" w:ascii="Verdana" w:hAnsi="Verdana"/>
          <w:color w:val="333333"/>
          <w:sz w:val="28"/>
          <w:szCs w:val="28"/>
        </w:rPr>
        <w:t>应收及预付款项应当按照实际发生额计量。</w:t>
      </w:r>
      <w:r>
        <w:rPr>
          <w:rFonts w:hint="eastAsia" w:ascii="Verdana" w:hAnsi="Verdana"/>
          <w:color w:val="333333"/>
          <w:sz w:val="28"/>
          <w:szCs w:val="28"/>
        </w:rPr>
        <w:br w:type="textWrapping"/>
      </w:r>
      <w:r>
        <w:rPr>
          <w:rFonts w:hint="eastAsia" w:ascii="Verdana" w:hAnsi="Verdana"/>
          <w:color w:val="333333"/>
          <w:sz w:val="28"/>
          <w:szCs w:val="28"/>
        </w:rPr>
        <w:t>以支付对价方式取得的资产，应当按照取得资产时支付的现金或者现金等价物的金额，或者按照取得资产时所付出的非货币性资产的评估价值等金额计量。</w:t>
      </w:r>
      <w:r>
        <w:rPr>
          <w:rFonts w:hint="eastAsia" w:ascii="Verdana" w:hAnsi="Verdana"/>
          <w:color w:val="333333"/>
          <w:sz w:val="28"/>
          <w:szCs w:val="28"/>
        </w:rPr>
        <w:br w:type="textWrapping"/>
      </w:r>
      <w:r>
        <w:rPr>
          <w:rFonts w:hint="eastAsia" w:ascii="Verdana" w:hAnsi="Verdana"/>
          <w:color w:val="333333"/>
          <w:sz w:val="28"/>
          <w:szCs w:val="28"/>
        </w:rPr>
        <w:t>取得资产时没有支付对价的，其计量金额应当按照有关凭据注明的金额加上相关税费、运输费等确定；没有相关凭据的，其计量金额比照同类或类似资产的市场价格加上相关税费、运输费等确定；没有相关凭据、同类或类似资产的市场价格也无法可靠取得的，所取得的资产应当按照名义金额入账。</w:t>
      </w:r>
      <w:r>
        <w:rPr>
          <w:rFonts w:hint="eastAsia" w:ascii="Verdana" w:hAnsi="Verdana"/>
          <w:color w:val="333333"/>
          <w:sz w:val="28"/>
          <w:szCs w:val="28"/>
        </w:rPr>
        <w:br w:type="textWrapping"/>
      </w:r>
      <w:r>
        <w:rPr>
          <w:rFonts w:hint="eastAsia" w:ascii="Verdana" w:hAnsi="Verdana"/>
          <w:color w:val="333333"/>
          <w:sz w:val="28"/>
          <w:szCs w:val="28"/>
        </w:rPr>
        <w:t>第二十三条  事业单位对固定资产计提折旧、对无形资产进行摊销的，由财政部在相关财务会计制度中规定。</w:t>
      </w:r>
      <w:r>
        <w:rPr>
          <w:rFonts w:hint="eastAsia" w:ascii="Verdana" w:hAnsi="Verdana"/>
          <w:color w:val="333333"/>
          <w:sz w:val="28"/>
          <w:szCs w:val="28"/>
        </w:rPr>
        <w:br w:type="textWrapping"/>
      </w:r>
      <w:r>
        <w:rPr>
          <w:rFonts w:hint="eastAsia" w:ascii="Verdana" w:hAnsi="Verdana"/>
          <w:color w:val="333333"/>
          <w:sz w:val="28"/>
          <w:szCs w:val="28"/>
        </w:rPr>
        <w:t> </w:t>
      </w:r>
      <w:r>
        <w:rPr>
          <w:rFonts w:hint="eastAsia" w:ascii="Verdana" w:hAnsi="Verdana"/>
          <w:color w:val="333333"/>
          <w:sz w:val="28"/>
          <w:szCs w:val="28"/>
        </w:rPr>
        <w:br w:type="textWrapping"/>
      </w:r>
      <w:r>
        <w:rPr>
          <w:rFonts w:hint="eastAsia" w:ascii="Verdana" w:hAnsi="Verdana"/>
          <w:color w:val="333333"/>
          <w:sz w:val="28"/>
          <w:szCs w:val="28"/>
        </w:rPr>
        <w:t>第四章  负  债</w:t>
      </w:r>
      <w:r>
        <w:rPr>
          <w:rFonts w:hint="eastAsia" w:ascii="Verdana" w:hAnsi="Verdana"/>
          <w:color w:val="333333"/>
          <w:sz w:val="28"/>
          <w:szCs w:val="28"/>
        </w:rPr>
        <w:br w:type="textWrapping"/>
      </w:r>
      <w:r>
        <w:rPr>
          <w:rFonts w:hint="eastAsia" w:ascii="Verdana" w:hAnsi="Verdana"/>
          <w:color w:val="333333"/>
          <w:sz w:val="28"/>
          <w:szCs w:val="28"/>
        </w:rPr>
        <w:t>第二十四条  负债是指事业单位所承担的能以货币计量，需要以资产或者劳务偿还的债务。</w:t>
      </w:r>
      <w:r>
        <w:rPr>
          <w:rFonts w:hint="eastAsia" w:ascii="Verdana" w:hAnsi="Verdana"/>
          <w:color w:val="333333"/>
          <w:sz w:val="28"/>
          <w:szCs w:val="28"/>
        </w:rPr>
        <w:br w:type="textWrapping"/>
      </w:r>
      <w:r>
        <w:rPr>
          <w:rFonts w:hint="eastAsia" w:ascii="Verdana" w:hAnsi="Verdana"/>
          <w:color w:val="333333"/>
          <w:sz w:val="28"/>
          <w:szCs w:val="28"/>
        </w:rPr>
        <w:t>第二十五条  事业单位的负债按照流动性，分为流动负债和非流动负债。</w:t>
      </w:r>
      <w:r>
        <w:rPr>
          <w:rFonts w:hint="eastAsia" w:ascii="Verdana" w:hAnsi="Verdana"/>
          <w:color w:val="333333"/>
          <w:sz w:val="28"/>
          <w:szCs w:val="28"/>
        </w:rPr>
        <w:br w:type="textWrapping"/>
      </w:r>
      <w:r>
        <w:rPr>
          <w:rFonts w:hint="eastAsia" w:ascii="Verdana" w:hAnsi="Verdana"/>
          <w:color w:val="333333"/>
          <w:sz w:val="28"/>
          <w:szCs w:val="28"/>
        </w:rPr>
        <w:t>流动负债是指预计在1年内（含1年）偿还的负债。</w:t>
      </w:r>
      <w:r>
        <w:rPr>
          <w:rFonts w:hint="eastAsia" w:ascii="Verdana" w:hAnsi="Verdana"/>
          <w:color w:val="333333"/>
          <w:sz w:val="28"/>
          <w:szCs w:val="28"/>
        </w:rPr>
        <w:br w:type="textWrapping"/>
      </w:r>
      <w:r>
        <w:rPr>
          <w:rFonts w:hint="eastAsia" w:ascii="Verdana" w:hAnsi="Verdana"/>
          <w:color w:val="333333"/>
          <w:sz w:val="28"/>
          <w:szCs w:val="28"/>
        </w:rPr>
        <w:t>非流动负债是指流动负债以外的负债。</w:t>
      </w:r>
      <w:r>
        <w:rPr>
          <w:rFonts w:hint="eastAsia" w:ascii="Verdana" w:hAnsi="Verdana"/>
          <w:color w:val="333333"/>
          <w:sz w:val="28"/>
          <w:szCs w:val="28"/>
        </w:rPr>
        <w:br w:type="textWrapping"/>
      </w:r>
      <w:r>
        <w:rPr>
          <w:rFonts w:hint="eastAsia" w:ascii="Verdana" w:hAnsi="Verdana"/>
          <w:color w:val="333333"/>
          <w:sz w:val="28"/>
          <w:szCs w:val="28"/>
        </w:rPr>
        <w:t>第二十六条  事业单位的流动负债包括短期借款、应付及预收款项、应付职工薪酬、应缴款项等。</w:t>
      </w:r>
      <w:r>
        <w:rPr>
          <w:rFonts w:hint="eastAsia" w:ascii="Verdana" w:hAnsi="Verdana"/>
          <w:color w:val="333333"/>
          <w:sz w:val="28"/>
          <w:szCs w:val="28"/>
        </w:rPr>
        <w:br w:type="textWrapping"/>
      </w:r>
      <w:r>
        <w:rPr>
          <w:rFonts w:hint="eastAsia" w:ascii="Verdana" w:hAnsi="Verdana"/>
          <w:color w:val="333333"/>
          <w:sz w:val="28"/>
          <w:szCs w:val="28"/>
        </w:rPr>
        <w:t>短期借款是指事业单位借入的期限在1年内（含1年）的各种借款。</w:t>
      </w:r>
      <w:r>
        <w:rPr>
          <w:rFonts w:hint="eastAsia" w:ascii="Verdana" w:hAnsi="Verdana"/>
          <w:color w:val="333333"/>
          <w:sz w:val="28"/>
          <w:szCs w:val="28"/>
        </w:rPr>
        <w:br w:type="textWrapping"/>
      </w:r>
      <w:r>
        <w:rPr>
          <w:rFonts w:hint="eastAsia" w:ascii="Verdana" w:hAnsi="Verdana"/>
          <w:color w:val="333333"/>
          <w:sz w:val="28"/>
          <w:szCs w:val="28"/>
        </w:rPr>
        <w:t>应付及预收款项是指事业单位在开展业务活动中发生的各项债务，包括应付票据、应付账款、其他应付款等应付款项和预收账款。</w:t>
      </w:r>
      <w:r>
        <w:rPr>
          <w:rFonts w:hint="eastAsia" w:ascii="Verdana" w:hAnsi="Verdana"/>
          <w:color w:val="333333"/>
          <w:sz w:val="28"/>
          <w:szCs w:val="28"/>
        </w:rPr>
        <w:br w:type="textWrapping"/>
      </w:r>
      <w:r>
        <w:rPr>
          <w:rFonts w:hint="eastAsia" w:ascii="Verdana" w:hAnsi="Verdana"/>
          <w:color w:val="333333"/>
          <w:sz w:val="28"/>
          <w:szCs w:val="28"/>
        </w:rPr>
        <w:t>应付职工薪酬是指事业单位应付未付的职工工资、津贴补贴等。</w:t>
      </w:r>
      <w:r>
        <w:rPr>
          <w:rFonts w:hint="eastAsia" w:ascii="Verdana" w:hAnsi="Verdana"/>
          <w:color w:val="333333"/>
          <w:sz w:val="28"/>
          <w:szCs w:val="28"/>
        </w:rPr>
        <w:br w:type="textWrapping"/>
      </w:r>
      <w:r>
        <w:rPr>
          <w:rFonts w:hint="eastAsia" w:ascii="Verdana" w:hAnsi="Verdana"/>
          <w:color w:val="333333"/>
          <w:sz w:val="28"/>
          <w:szCs w:val="28"/>
        </w:rPr>
        <w:t>应缴款项是指事业单位应缴未缴的各种款项，包括应当上缴国库或者财政专户的款项、应缴税费，以及其他按照国家有关规定应当上缴的款项。</w:t>
      </w:r>
      <w:r>
        <w:rPr>
          <w:rFonts w:hint="eastAsia" w:ascii="Verdana" w:hAnsi="Verdana"/>
          <w:color w:val="333333"/>
          <w:sz w:val="28"/>
          <w:szCs w:val="28"/>
        </w:rPr>
        <w:br w:type="textWrapping"/>
      </w:r>
      <w:r>
        <w:rPr>
          <w:rFonts w:hint="eastAsia" w:ascii="Verdana" w:hAnsi="Verdana"/>
          <w:color w:val="333333"/>
          <w:sz w:val="28"/>
          <w:szCs w:val="28"/>
        </w:rPr>
        <w:t>第二十七条  事业单位的非流动负债包括长期借款、长期应付款等。</w:t>
      </w:r>
      <w:r>
        <w:rPr>
          <w:rFonts w:hint="eastAsia" w:ascii="Verdana" w:hAnsi="Verdana"/>
          <w:color w:val="333333"/>
          <w:sz w:val="28"/>
          <w:szCs w:val="28"/>
        </w:rPr>
        <w:br w:type="textWrapping"/>
      </w:r>
      <w:r>
        <w:rPr>
          <w:rFonts w:hint="eastAsia" w:ascii="Verdana" w:hAnsi="Verdana"/>
          <w:color w:val="333333"/>
          <w:sz w:val="28"/>
          <w:szCs w:val="28"/>
        </w:rPr>
        <w:t>长期借款是指事业单位借入的期限超过1年（不含1年）的各种借款。</w:t>
      </w:r>
      <w:r>
        <w:rPr>
          <w:rFonts w:hint="eastAsia" w:ascii="Verdana" w:hAnsi="Verdana"/>
          <w:color w:val="333333"/>
          <w:sz w:val="28"/>
          <w:szCs w:val="28"/>
        </w:rPr>
        <w:br w:type="textWrapping"/>
      </w:r>
      <w:r>
        <w:rPr>
          <w:rFonts w:hint="eastAsia" w:ascii="Verdana" w:hAnsi="Verdana"/>
          <w:color w:val="333333"/>
          <w:sz w:val="28"/>
          <w:szCs w:val="28"/>
        </w:rPr>
        <w:t>长期应付款是指事业单位发生的偿还期限超过1年（不含1年）的应付款项，主要指事业单位融资租入固定资产发生的应付租赁款。</w:t>
      </w:r>
      <w:r>
        <w:rPr>
          <w:rFonts w:hint="eastAsia" w:ascii="Verdana" w:hAnsi="Verdana"/>
          <w:color w:val="333333"/>
          <w:sz w:val="28"/>
          <w:szCs w:val="28"/>
        </w:rPr>
        <w:br w:type="textWrapping"/>
      </w:r>
      <w:r>
        <w:rPr>
          <w:rFonts w:hint="eastAsia" w:ascii="Verdana" w:hAnsi="Verdana"/>
          <w:color w:val="333333"/>
          <w:sz w:val="28"/>
          <w:szCs w:val="28"/>
        </w:rPr>
        <w:t>第二十八条  事业单位的负债应当按照合同金额或实际发生额进行计量。</w:t>
      </w:r>
      <w:r>
        <w:rPr>
          <w:rFonts w:hint="eastAsia" w:ascii="Verdana" w:hAnsi="Verdana"/>
          <w:color w:val="333333"/>
          <w:sz w:val="28"/>
          <w:szCs w:val="28"/>
        </w:rPr>
        <w:br w:type="textWrapping"/>
      </w:r>
      <w:r>
        <w:rPr>
          <w:rFonts w:hint="eastAsia" w:ascii="Verdana" w:hAnsi="Verdana"/>
          <w:color w:val="333333"/>
          <w:sz w:val="28"/>
          <w:szCs w:val="28"/>
        </w:rPr>
        <w:t> </w:t>
      </w:r>
      <w:r>
        <w:rPr>
          <w:rFonts w:hint="eastAsia" w:ascii="Verdana" w:hAnsi="Verdana"/>
          <w:color w:val="333333"/>
          <w:sz w:val="28"/>
          <w:szCs w:val="28"/>
        </w:rPr>
        <w:br w:type="textWrapping"/>
      </w:r>
      <w:r>
        <w:rPr>
          <w:rFonts w:hint="eastAsia" w:ascii="Verdana" w:hAnsi="Verdana"/>
          <w:color w:val="333333"/>
          <w:sz w:val="28"/>
          <w:szCs w:val="28"/>
        </w:rPr>
        <w:t>第五章  净资产</w:t>
      </w:r>
      <w:r>
        <w:rPr>
          <w:rFonts w:hint="eastAsia" w:ascii="Verdana" w:hAnsi="Verdana"/>
          <w:color w:val="333333"/>
          <w:sz w:val="28"/>
          <w:szCs w:val="28"/>
        </w:rPr>
        <w:br w:type="textWrapping"/>
      </w:r>
      <w:r>
        <w:rPr>
          <w:rFonts w:hint="eastAsia" w:ascii="Verdana" w:hAnsi="Verdana"/>
          <w:color w:val="333333"/>
          <w:sz w:val="28"/>
          <w:szCs w:val="28"/>
        </w:rPr>
        <w:t>第二十九条  净资产是指事业单位资产扣除负债后的余额。</w:t>
      </w:r>
      <w:r>
        <w:rPr>
          <w:rFonts w:hint="eastAsia" w:ascii="Verdana" w:hAnsi="Verdana"/>
          <w:color w:val="333333"/>
          <w:sz w:val="28"/>
          <w:szCs w:val="28"/>
        </w:rPr>
        <w:br w:type="textWrapping"/>
      </w:r>
      <w:r>
        <w:rPr>
          <w:rFonts w:hint="eastAsia" w:ascii="Verdana" w:hAnsi="Verdana"/>
          <w:color w:val="333333"/>
          <w:sz w:val="28"/>
          <w:szCs w:val="28"/>
        </w:rPr>
        <w:t>第三十条  事业单位的净资产包括事业基金、非流动资产基金、专用基金、财政补助结转结余、非财政补助结转结余等。</w:t>
      </w:r>
      <w:r>
        <w:rPr>
          <w:rFonts w:hint="eastAsia" w:ascii="Verdana" w:hAnsi="Verdana"/>
          <w:color w:val="333333"/>
          <w:sz w:val="28"/>
          <w:szCs w:val="28"/>
        </w:rPr>
        <w:br w:type="textWrapping"/>
      </w:r>
      <w:r>
        <w:rPr>
          <w:rFonts w:hint="eastAsia" w:ascii="Verdana" w:hAnsi="Verdana"/>
          <w:color w:val="333333"/>
          <w:sz w:val="28"/>
          <w:szCs w:val="28"/>
        </w:rPr>
        <w:t>事业基金是指事业单位拥有的非限定用途的净资产，其来源主要为非财政补助结余扣除结余分配后滚存的金额。</w:t>
      </w:r>
      <w:r>
        <w:rPr>
          <w:rFonts w:hint="eastAsia" w:ascii="Verdana" w:hAnsi="Verdana"/>
          <w:color w:val="333333"/>
          <w:sz w:val="28"/>
          <w:szCs w:val="28"/>
        </w:rPr>
        <w:br w:type="textWrapping"/>
      </w:r>
      <w:r>
        <w:rPr>
          <w:rFonts w:hint="eastAsia" w:ascii="Verdana" w:hAnsi="Verdana"/>
          <w:color w:val="333333"/>
          <w:sz w:val="28"/>
          <w:szCs w:val="28"/>
        </w:rPr>
        <w:t>非流动资产基金是指事业单位非流动资产占用的金额。</w:t>
      </w:r>
      <w:r>
        <w:rPr>
          <w:rFonts w:hint="eastAsia" w:ascii="Verdana" w:hAnsi="Verdana"/>
          <w:color w:val="333333"/>
          <w:sz w:val="28"/>
          <w:szCs w:val="28"/>
        </w:rPr>
        <w:br w:type="textWrapping"/>
      </w:r>
      <w:r>
        <w:rPr>
          <w:rFonts w:hint="eastAsia" w:ascii="Verdana" w:hAnsi="Verdana"/>
          <w:color w:val="333333"/>
          <w:sz w:val="28"/>
          <w:szCs w:val="28"/>
        </w:rPr>
        <w:t>专用基金是指事业单位按规定提取或者设置的具有专门用途的净资产。</w:t>
      </w:r>
      <w:r>
        <w:rPr>
          <w:rFonts w:hint="eastAsia" w:ascii="Verdana" w:hAnsi="Verdana"/>
          <w:color w:val="333333"/>
          <w:sz w:val="28"/>
          <w:szCs w:val="28"/>
        </w:rPr>
        <w:br w:type="textWrapping"/>
      </w:r>
      <w:r>
        <w:rPr>
          <w:rFonts w:hint="eastAsia" w:ascii="Verdana" w:hAnsi="Verdana"/>
          <w:color w:val="333333"/>
          <w:sz w:val="28"/>
          <w:szCs w:val="28"/>
        </w:rPr>
        <w:t>财政补助结转结余是指事业单位各项财政补助收入与其相关支出相抵后剩余滚存的、须按规定管理和使用的结转和结余资金。</w:t>
      </w:r>
      <w:r>
        <w:rPr>
          <w:rFonts w:hint="eastAsia" w:ascii="Verdana" w:hAnsi="Verdana"/>
          <w:color w:val="333333"/>
          <w:sz w:val="28"/>
          <w:szCs w:val="28"/>
        </w:rPr>
        <w:br w:type="textWrapping"/>
      </w:r>
      <w:r>
        <w:rPr>
          <w:rFonts w:hint="eastAsia" w:ascii="Verdana" w:hAnsi="Verdana"/>
          <w:color w:val="333333"/>
          <w:sz w:val="28"/>
          <w:szCs w:val="28"/>
        </w:rPr>
        <w:t>非财政补助结转结余是指事业单位除财政补助收支以外的各项收入与各项支出相抵后的余额。其中，非财政补助结转是指事业单位除财政补助收支以外的各专项资金收入与其相关支出相抵后剩余滚存的、须按规定用途使用的结转资金；非财政补助结余是指事业单位除财政补助收支以外的各非专项资金收入与各非专项资金支出相抵后的余额。</w:t>
      </w:r>
      <w:r>
        <w:rPr>
          <w:rFonts w:hint="eastAsia" w:ascii="Verdana" w:hAnsi="Verdana"/>
          <w:color w:val="333333"/>
          <w:sz w:val="28"/>
          <w:szCs w:val="28"/>
        </w:rPr>
        <w:br w:type="textWrapping"/>
      </w:r>
      <w:r>
        <w:rPr>
          <w:rFonts w:hint="eastAsia" w:ascii="Verdana" w:hAnsi="Verdana"/>
          <w:color w:val="333333"/>
          <w:sz w:val="28"/>
          <w:szCs w:val="28"/>
        </w:rPr>
        <w:t>第三十一条  事业基金、非流动资产基金、专用基金、财政补助结转结余、非财政补助结转结余等净资产项目应当分项列入资产负债表。</w:t>
      </w:r>
      <w:r>
        <w:rPr>
          <w:rFonts w:hint="eastAsia" w:ascii="Verdana" w:hAnsi="Verdana"/>
          <w:color w:val="333333"/>
          <w:sz w:val="28"/>
          <w:szCs w:val="28"/>
        </w:rPr>
        <w:br w:type="textWrapping"/>
      </w:r>
      <w:r>
        <w:rPr>
          <w:rFonts w:hint="eastAsia" w:ascii="Verdana" w:hAnsi="Verdana"/>
          <w:color w:val="333333"/>
          <w:sz w:val="28"/>
          <w:szCs w:val="28"/>
        </w:rPr>
        <w:t> </w:t>
      </w:r>
      <w:r>
        <w:rPr>
          <w:rFonts w:hint="eastAsia" w:ascii="Verdana" w:hAnsi="Verdana"/>
          <w:color w:val="333333"/>
          <w:sz w:val="28"/>
          <w:szCs w:val="28"/>
        </w:rPr>
        <w:br w:type="textWrapping"/>
      </w:r>
      <w:r>
        <w:rPr>
          <w:rFonts w:hint="eastAsia" w:ascii="Verdana" w:hAnsi="Verdana"/>
          <w:color w:val="333333"/>
          <w:sz w:val="28"/>
          <w:szCs w:val="28"/>
        </w:rPr>
        <w:t>第六章  收  入</w:t>
      </w:r>
      <w:r>
        <w:rPr>
          <w:rFonts w:hint="eastAsia" w:ascii="Verdana" w:hAnsi="Verdana"/>
          <w:color w:val="333333"/>
          <w:sz w:val="28"/>
          <w:szCs w:val="28"/>
        </w:rPr>
        <w:br w:type="textWrapping"/>
      </w:r>
      <w:r>
        <w:rPr>
          <w:rFonts w:hint="eastAsia" w:ascii="Verdana" w:hAnsi="Verdana"/>
          <w:color w:val="333333"/>
          <w:sz w:val="28"/>
          <w:szCs w:val="28"/>
        </w:rPr>
        <w:t>第三十二条  收入是指事业单位开展业务及其他活动依法取得的非偿还性资金。</w:t>
      </w:r>
      <w:r>
        <w:rPr>
          <w:rFonts w:hint="eastAsia" w:ascii="Verdana" w:hAnsi="Verdana"/>
          <w:color w:val="333333"/>
          <w:sz w:val="28"/>
          <w:szCs w:val="28"/>
        </w:rPr>
        <w:br w:type="textWrapping"/>
      </w:r>
      <w:r>
        <w:rPr>
          <w:rFonts w:hint="eastAsia" w:ascii="Verdana" w:hAnsi="Verdana"/>
          <w:color w:val="333333"/>
          <w:sz w:val="28"/>
          <w:szCs w:val="28"/>
        </w:rPr>
        <w:t>第三十三条  事业单位的收入包括财政补助收入、事业收入、上级补助收入、附属单位上缴收入、经营收入和其他收入等。</w:t>
      </w:r>
      <w:r>
        <w:rPr>
          <w:rFonts w:hint="eastAsia" w:ascii="Verdana" w:hAnsi="Verdana"/>
          <w:color w:val="333333"/>
          <w:sz w:val="28"/>
          <w:szCs w:val="28"/>
        </w:rPr>
        <w:br w:type="textWrapping"/>
      </w:r>
      <w:r>
        <w:rPr>
          <w:rFonts w:hint="eastAsia" w:ascii="Verdana" w:hAnsi="Verdana"/>
          <w:color w:val="333333"/>
          <w:sz w:val="28"/>
          <w:szCs w:val="28"/>
        </w:rPr>
        <w:t>财政补助收入是指事业单位从同级财政部门取得的各类财政拨款，包括基本支出补助和项目支出补助。</w:t>
      </w:r>
      <w:r>
        <w:rPr>
          <w:rFonts w:hint="eastAsia" w:ascii="Verdana" w:hAnsi="Verdana"/>
          <w:color w:val="333333"/>
          <w:sz w:val="28"/>
          <w:szCs w:val="28"/>
        </w:rPr>
        <w:br w:type="textWrapping"/>
      </w:r>
      <w:r>
        <w:rPr>
          <w:rFonts w:hint="eastAsia" w:ascii="Verdana" w:hAnsi="Verdana"/>
          <w:color w:val="333333"/>
          <w:sz w:val="28"/>
          <w:szCs w:val="28"/>
        </w:rPr>
        <w:t>事业收入是指事业单位开展专业业务活动及其辅助活动取得的收入。其中：按照国家有关规定应当上缴国库或者财政专户的资金，不计入事业收入；从财政专户核拨给事业单位的资金和经核准不上缴国库或者财政专户的资金，计入事业收入。</w:t>
      </w:r>
      <w:r>
        <w:rPr>
          <w:rFonts w:hint="eastAsia" w:ascii="Verdana" w:hAnsi="Verdana"/>
          <w:color w:val="333333"/>
          <w:sz w:val="28"/>
          <w:szCs w:val="28"/>
        </w:rPr>
        <w:br w:type="textWrapping"/>
      </w:r>
      <w:r>
        <w:rPr>
          <w:rFonts w:hint="eastAsia" w:ascii="Verdana" w:hAnsi="Verdana"/>
          <w:color w:val="333333"/>
          <w:sz w:val="28"/>
          <w:szCs w:val="28"/>
        </w:rPr>
        <w:t>上级补助收入是指事业单位从主管部门和上级单位取得的非财政补助收入。</w:t>
      </w:r>
      <w:r>
        <w:rPr>
          <w:rFonts w:hint="eastAsia" w:ascii="Verdana" w:hAnsi="Verdana"/>
          <w:color w:val="333333"/>
          <w:sz w:val="28"/>
          <w:szCs w:val="28"/>
        </w:rPr>
        <w:br w:type="textWrapping"/>
      </w:r>
      <w:r>
        <w:rPr>
          <w:rFonts w:hint="eastAsia" w:ascii="Verdana" w:hAnsi="Verdana"/>
          <w:color w:val="333333"/>
          <w:sz w:val="28"/>
          <w:szCs w:val="28"/>
        </w:rPr>
        <w:t>附属单位上缴收入是指事业单位附属独立核算单位按照有关规定上缴的收入。</w:t>
      </w:r>
      <w:r>
        <w:rPr>
          <w:rFonts w:hint="eastAsia" w:ascii="Verdana" w:hAnsi="Verdana"/>
          <w:color w:val="333333"/>
          <w:sz w:val="28"/>
          <w:szCs w:val="28"/>
        </w:rPr>
        <w:br w:type="textWrapping"/>
      </w:r>
      <w:r>
        <w:rPr>
          <w:rFonts w:hint="eastAsia" w:ascii="Verdana" w:hAnsi="Verdana"/>
          <w:color w:val="333333"/>
          <w:sz w:val="28"/>
          <w:szCs w:val="28"/>
        </w:rPr>
        <w:t>经营收入是指事业单位在专业业务活动及其辅助活动之外开展非独立核算经营活动取得的收入。</w:t>
      </w:r>
      <w:r>
        <w:rPr>
          <w:rFonts w:hint="eastAsia" w:ascii="Verdana" w:hAnsi="Verdana"/>
          <w:color w:val="333333"/>
          <w:sz w:val="28"/>
          <w:szCs w:val="28"/>
        </w:rPr>
        <w:br w:type="textWrapping"/>
      </w:r>
      <w:r>
        <w:rPr>
          <w:rFonts w:hint="eastAsia" w:ascii="Verdana" w:hAnsi="Verdana"/>
          <w:color w:val="333333"/>
          <w:sz w:val="28"/>
          <w:szCs w:val="28"/>
        </w:rPr>
        <w:t>其他收入是指财政补助收入、事业收入、上级补助收入、附属单位上缴收入和经营收入以外的各项收入，包括投资收益、利息收入、捐赠收入等。</w:t>
      </w:r>
      <w:r>
        <w:rPr>
          <w:rFonts w:hint="eastAsia" w:ascii="Verdana" w:hAnsi="Verdana"/>
          <w:color w:val="333333"/>
          <w:sz w:val="28"/>
          <w:szCs w:val="28"/>
        </w:rPr>
        <w:br w:type="textWrapping"/>
      </w:r>
      <w:r>
        <w:rPr>
          <w:rFonts w:hint="eastAsia" w:ascii="Verdana" w:hAnsi="Verdana"/>
          <w:color w:val="333333"/>
          <w:sz w:val="28"/>
          <w:szCs w:val="28"/>
        </w:rPr>
        <w:t>第三十四条  事业单位的收入一般应当在收到款项时予以确认，并按照实际收到的金额进行计量。</w:t>
      </w:r>
      <w:r>
        <w:rPr>
          <w:rFonts w:hint="eastAsia" w:ascii="Verdana" w:hAnsi="Verdana"/>
          <w:color w:val="333333"/>
          <w:sz w:val="28"/>
          <w:szCs w:val="28"/>
        </w:rPr>
        <w:br w:type="textWrapping"/>
      </w:r>
      <w:r>
        <w:rPr>
          <w:rFonts w:hint="eastAsia" w:ascii="Verdana" w:hAnsi="Verdana"/>
          <w:color w:val="333333"/>
          <w:sz w:val="28"/>
          <w:szCs w:val="28"/>
        </w:rPr>
        <w:t>采用权责发生制确认的收入，应当在提供服务或者发出存货，同时收讫价款或者取得索取价款的凭据时予以确认，并按照实际收到的金额或者有关凭据注明的金额进行计量。</w:t>
      </w:r>
      <w:r>
        <w:rPr>
          <w:rFonts w:hint="eastAsia" w:ascii="Verdana" w:hAnsi="Verdana"/>
          <w:color w:val="333333"/>
          <w:sz w:val="28"/>
          <w:szCs w:val="28"/>
        </w:rPr>
        <w:br w:type="textWrapping"/>
      </w:r>
      <w:r>
        <w:rPr>
          <w:rFonts w:hint="eastAsia" w:ascii="Verdana" w:hAnsi="Verdana"/>
          <w:color w:val="333333"/>
          <w:sz w:val="28"/>
          <w:szCs w:val="28"/>
        </w:rPr>
        <w:t> </w:t>
      </w:r>
      <w:r>
        <w:rPr>
          <w:rFonts w:hint="eastAsia" w:ascii="Verdana" w:hAnsi="Verdana"/>
          <w:color w:val="333333"/>
          <w:sz w:val="28"/>
          <w:szCs w:val="28"/>
        </w:rPr>
        <w:br w:type="textWrapping"/>
      </w:r>
      <w:r>
        <w:rPr>
          <w:rFonts w:hint="eastAsia" w:ascii="Verdana" w:hAnsi="Verdana"/>
          <w:color w:val="333333"/>
          <w:sz w:val="28"/>
          <w:szCs w:val="28"/>
        </w:rPr>
        <w:t>第七章  支出或者费用</w:t>
      </w:r>
      <w:r>
        <w:rPr>
          <w:rFonts w:hint="eastAsia" w:ascii="Verdana" w:hAnsi="Verdana"/>
          <w:color w:val="333333"/>
          <w:sz w:val="28"/>
          <w:szCs w:val="28"/>
        </w:rPr>
        <w:br w:type="textWrapping"/>
      </w:r>
      <w:r>
        <w:rPr>
          <w:rFonts w:hint="eastAsia" w:ascii="Verdana" w:hAnsi="Verdana"/>
          <w:color w:val="333333"/>
          <w:sz w:val="28"/>
          <w:szCs w:val="28"/>
        </w:rPr>
        <w:t>第三十五条  支出或者费用是指事业单位开展业务及其他活动发生的资金耗费和损失。</w:t>
      </w:r>
      <w:r>
        <w:rPr>
          <w:rFonts w:hint="eastAsia" w:ascii="Verdana" w:hAnsi="Verdana"/>
          <w:color w:val="333333"/>
          <w:sz w:val="28"/>
          <w:szCs w:val="28"/>
        </w:rPr>
        <w:br w:type="textWrapping"/>
      </w:r>
      <w:r>
        <w:rPr>
          <w:rFonts w:hint="eastAsia" w:ascii="Verdana" w:hAnsi="Verdana"/>
          <w:color w:val="333333"/>
          <w:sz w:val="28"/>
          <w:szCs w:val="28"/>
        </w:rPr>
        <w:t>第三十六条  事业单位的支出或者费用包括事业支出、对附属单位补助支出、上缴上级支出、经营支出和其他支出等。</w:t>
      </w:r>
      <w:r>
        <w:rPr>
          <w:rFonts w:hint="eastAsia" w:ascii="Verdana" w:hAnsi="Verdana"/>
          <w:color w:val="333333"/>
          <w:sz w:val="28"/>
          <w:szCs w:val="28"/>
        </w:rPr>
        <w:br w:type="textWrapping"/>
      </w:r>
      <w:r>
        <w:rPr>
          <w:rFonts w:hint="eastAsia" w:ascii="Verdana" w:hAnsi="Verdana"/>
          <w:color w:val="333333"/>
          <w:sz w:val="28"/>
          <w:szCs w:val="28"/>
        </w:rPr>
        <w:t>事业支出是指事业单位开展专业业务活动及其辅助活动发生的基本支出和项目支出。</w:t>
      </w:r>
      <w:r>
        <w:rPr>
          <w:rFonts w:hint="eastAsia" w:ascii="Verdana" w:hAnsi="Verdana"/>
          <w:color w:val="333333"/>
          <w:sz w:val="28"/>
          <w:szCs w:val="28"/>
        </w:rPr>
        <w:br w:type="textWrapping"/>
      </w:r>
      <w:r>
        <w:rPr>
          <w:rFonts w:hint="eastAsia" w:ascii="Verdana" w:hAnsi="Verdana"/>
          <w:color w:val="333333"/>
          <w:sz w:val="28"/>
          <w:szCs w:val="28"/>
        </w:rPr>
        <w:t>对附属单位补助支出是指事业单位用财政补助收入之外的收入对附属单位补助发生的支出。</w:t>
      </w:r>
      <w:r>
        <w:rPr>
          <w:rFonts w:hint="eastAsia" w:ascii="Verdana" w:hAnsi="Verdana"/>
          <w:color w:val="333333"/>
          <w:sz w:val="28"/>
          <w:szCs w:val="28"/>
        </w:rPr>
        <w:br w:type="textWrapping"/>
      </w:r>
      <w:r>
        <w:rPr>
          <w:rFonts w:hint="eastAsia" w:ascii="Verdana" w:hAnsi="Verdana"/>
          <w:color w:val="333333"/>
          <w:sz w:val="28"/>
          <w:szCs w:val="28"/>
        </w:rPr>
        <w:t>上缴上级支出是指事业单位按照财政部门和主管部门的规定上缴上级单位的支出。</w:t>
      </w:r>
      <w:r>
        <w:rPr>
          <w:rFonts w:hint="eastAsia" w:ascii="Verdana" w:hAnsi="Verdana"/>
          <w:color w:val="333333"/>
          <w:sz w:val="28"/>
          <w:szCs w:val="28"/>
        </w:rPr>
        <w:br w:type="textWrapping"/>
      </w:r>
      <w:r>
        <w:rPr>
          <w:rFonts w:hint="eastAsia" w:ascii="Verdana" w:hAnsi="Verdana"/>
          <w:color w:val="333333"/>
          <w:sz w:val="28"/>
          <w:szCs w:val="28"/>
        </w:rPr>
        <w:t>经营支出是指事业单位在专业业务活动及其辅助活动之外开展非独立核算经营活动发生的支出。</w:t>
      </w:r>
      <w:r>
        <w:rPr>
          <w:rFonts w:hint="eastAsia" w:ascii="Verdana" w:hAnsi="Verdana"/>
          <w:color w:val="333333"/>
          <w:sz w:val="28"/>
          <w:szCs w:val="28"/>
        </w:rPr>
        <w:br w:type="textWrapping"/>
      </w:r>
      <w:r>
        <w:rPr>
          <w:rFonts w:hint="eastAsia" w:ascii="Verdana" w:hAnsi="Verdana"/>
          <w:color w:val="333333"/>
          <w:sz w:val="28"/>
          <w:szCs w:val="28"/>
        </w:rPr>
        <w:t>其他支出是指事业支出、对附属单位补助支出、上缴上级支出和经营支出以外的各项支出，包括利息支出、捐赠支出等。</w:t>
      </w:r>
      <w:r>
        <w:rPr>
          <w:rFonts w:hint="eastAsia" w:ascii="Verdana" w:hAnsi="Verdana"/>
          <w:color w:val="333333"/>
          <w:sz w:val="28"/>
          <w:szCs w:val="28"/>
        </w:rPr>
        <w:br w:type="textWrapping"/>
      </w:r>
      <w:r>
        <w:rPr>
          <w:rFonts w:hint="eastAsia" w:ascii="Verdana" w:hAnsi="Verdana"/>
          <w:color w:val="333333"/>
          <w:sz w:val="28"/>
          <w:szCs w:val="28"/>
        </w:rPr>
        <w:t>第三十七条  事业单位开展非独立核算经营活动的，应当正确归集开展经营活动发生的各项费用数；无法直接归集的，应当按照规定的标准或比例合理分摊。</w:t>
      </w:r>
      <w:r>
        <w:rPr>
          <w:rFonts w:hint="eastAsia" w:ascii="Verdana" w:hAnsi="Verdana"/>
          <w:color w:val="333333"/>
          <w:sz w:val="28"/>
          <w:szCs w:val="28"/>
        </w:rPr>
        <w:br w:type="textWrapping"/>
      </w:r>
      <w:r>
        <w:rPr>
          <w:rFonts w:hint="eastAsia" w:ascii="Verdana" w:hAnsi="Verdana"/>
          <w:color w:val="333333"/>
          <w:sz w:val="28"/>
          <w:szCs w:val="28"/>
        </w:rPr>
        <w:t>事业单位的经营支出与经营收入应当配比。</w:t>
      </w:r>
      <w:r>
        <w:rPr>
          <w:rFonts w:hint="eastAsia" w:ascii="Verdana" w:hAnsi="Verdana"/>
          <w:color w:val="333333"/>
          <w:sz w:val="28"/>
          <w:szCs w:val="28"/>
        </w:rPr>
        <w:br w:type="textWrapping"/>
      </w:r>
      <w:r>
        <w:rPr>
          <w:rFonts w:hint="eastAsia" w:ascii="Verdana" w:hAnsi="Verdana"/>
          <w:color w:val="333333"/>
          <w:sz w:val="28"/>
          <w:szCs w:val="28"/>
        </w:rPr>
        <w:t>第三十八条  事业单位的支出一般应当在实际支付时予以确认，并按照实际支付金额进行计量。</w:t>
      </w:r>
      <w:r>
        <w:rPr>
          <w:rFonts w:hint="eastAsia" w:ascii="Verdana" w:hAnsi="Verdana"/>
          <w:color w:val="333333"/>
          <w:sz w:val="28"/>
          <w:szCs w:val="28"/>
        </w:rPr>
        <w:br w:type="textWrapping"/>
      </w:r>
      <w:r>
        <w:rPr>
          <w:rFonts w:hint="eastAsia" w:ascii="Verdana" w:hAnsi="Verdana"/>
          <w:color w:val="333333"/>
          <w:sz w:val="28"/>
          <w:szCs w:val="28"/>
        </w:rPr>
        <w:t>采用权责发生制确认的支出或者费用，应当在其发生时予以确认，并按照实际发生额进行计量。</w:t>
      </w:r>
      <w:r>
        <w:rPr>
          <w:rFonts w:hint="eastAsia" w:ascii="Verdana" w:hAnsi="Verdana"/>
          <w:color w:val="333333"/>
          <w:sz w:val="28"/>
          <w:szCs w:val="28"/>
        </w:rPr>
        <w:br w:type="textWrapping"/>
      </w:r>
      <w:r>
        <w:rPr>
          <w:rFonts w:hint="eastAsia" w:ascii="Verdana" w:hAnsi="Verdana"/>
          <w:color w:val="333333"/>
          <w:sz w:val="28"/>
          <w:szCs w:val="28"/>
        </w:rPr>
        <w:t> </w:t>
      </w:r>
      <w:r>
        <w:rPr>
          <w:rFonts w:hint="eastAsia" w:ascii="Verdana" w:hAnsi="Verdana"/>
          <w:color w:val="333333"/>
          <w:sz w:val="28"/>
          <w:szCs w:val="28"/>
        </w:rPr>
        <w:br w:type="textWrapping"/>
      </w:r>
      <w:r>
        <w:rPr>
          <w:rFonts w:hint="eastAsia" w:ascii="Verdana" w:hAnsi="Verdana"/>
          <w:color w:val="333333"/>
          <w:sz w:val="28"/>
          <w:szCs w:val="28"/>
        </w:rPr>
        <w:t>第八章  财务会计报告</w:t>
      </w:r>
      <w:r>
        <w:rPr>
          <w:rFonts w:hint="eastAsia" w:ascii="Verdana" w:hAnsi="Verdana"/>
          <w:color w:val="333333"/>
          <w:sz w:val="28"/>
          <w:szCs w:val="28"/>
        </w:rPr>
        <w:br w:type="textWrapping"/>
      </w:r>
      <w:r>
        <w:rPr>
          <w:rFonts w:hint="eastAsia" w:ascii="Verdana" w:hAnsi="Verdana"/>
          <w:color w:val="333333"/>
          <w:sz w:val="28"/>
          <w:szCs w:val="28"/>
        </w:rPr>
        <w:t>第三十九条  财务会计报告是反映事业单位某一特定日期的财务状况和某一会计期间的事业成果、预算执行等会计信息的文件。</w:t>
      </w:r>
      <w:r>
        <w:rPr>
          <w:rFonts w:hint="eastAsia" w:ascii="Verdana" w:hAnsi="Verdana"/>
          <w:color w:val="333333"/>
          <w:sz w:val="28"/>
          <w:szCs w:val="28"/>
        </w:rPr>
        <w:br w:type="textWrapping"/>
      </w:r>
      <w:r>
        <w:rPr>
          <w:rFonts w:hint="eastAsia" w:ascii="Verdana" w:hAnsi="Verdana"/>
          <w:color w:val="333333"/>
          <w:sz w:val="28"/>
          <w:szCs w:val="28"/>
        </w:rPr>
        <w:t>第四十条  事业单位的财务会计报告包括财务报表和其他应当在财务会计报告中披露的相关信息和资料。</w:t>
      </w:r>
      <w:r>
        <w:rPr>
          <w:rFonts w:hint="eastAsia" w:ascii="Verdana" w:hAnsi="Verdana"/>
          <w:color w:val="333333"/>
          <w:sz w:val="28"/>
          <w:szCs w:val="28"/>
        </w:rPr>
        <w:br w:type="textWrapping"/>
      </w:r>
      <w:r>
        <w:rPr>
          <w:rFonts w:hint="eastAsia" w:ascii="Verdana" w:hAnsi="Verdana"/>
          <w:color w:val="333333"/>
          <w:sz w:val="28"/>
          <w:szCs w:val="28"/>
        </w:rPr>
        <w:t>第四十一条  财务报表是对事业单位财务状况、事业成果、预算执行情况等的结构性表述。财务报表由会计报表及其附注构成。</w:t>
      </w:r>
      <w:r>
        <w:rPr>
          <w:rFonts w:hint="eastAsia" w:ascii="Verdana" w:hAnsi="Verdana"/>
          <w:color w:val="333333"/>
          <w:sz w:val="28"/>
          <w:szCs w:val="28"/>
        </w:rPr>
        <w:br w:type="textWrapping"/>
      </w:r>
      <w:r>
        <w:rPr>
          <w:rFonts w:hint="eastAsia" w:ascii="Verdana" w:hAnsi="Verdana"/>
          <w:color w:val="333333"/>
          <w:sz w:val="28"/>
          <w:szCs w:val="28"/>
        </w:rPr>
        <w:t>会计报表至少应当包括下列组成部分：</w:t>
      </w:r>
      <w:r>
        <w:rPr>
          <w:rFonts w:hint="eastAsia" w:ascii="Verdana" w:hAnsi="Verdana"/>
          <w:color w:val="333333"/>
          <w:sz w:val="28"/>
          <w:szCs w:val="28"/>
        </w:rPr>
        <w:br w:type="textWrapping"/>
      </w:r>
      <w:r>
        <w:rPr>
          <w:rFonts w:hint="eastAsia" w:ascii="Verdana" w:hAnsi="Verdana"/>
          <w:color w:val="333333"/>
          <w:sz w:val="28"/>
          <w:szCs w:val="28"/>
        </w:rPr>
        <w:t>（一）资产负债表；</w:t>
      </w:r>
      <w:r>
        <w:rPr>
          <w:rFonts w:hint="eastAsia" w:ascii="Verdana" w:hAnsi="Verdana"/>
          <w:color w:val="333333"/>
          <w:sz w:val="28"/>
          <w:szCs w:val="28"/>
        </w:rPr>
        <w:br w:type="textWrapping"/>
      </w:r>
      <w:r>
        <w:rPr>
          <w:rFonts w:hint="eastAsia" w:ascii="Verdana" w:hAnsi="Verdana"/>
          <w:color w:val="333333"/>
          <w:sz w:val="28"/>
          <w:szCs w:val="28"/>
        </w:rPr>
        <w:t>（二）收入支出表或者收入费用表；</w:t>
      </w:r>
      <w:r>
        <w:rPr>
          <w:rFonts w:hint="eastAsia" w:ascii="Verdana" w:hAnsi="Verdana"/>
          <w:color w:val="333333"/>
          <w:sz w:val="28"/>
          <w:szCs w:val="28"/>
        </w:rPr>
        <w:br w:type="textWrapping"/>
      </w:r>
      <w:r>
        <w:rPr>
          <w:rFonts w:hint="eastAsia" w:ascii="Verdana" w:hAnsi="Verdana"/>
          <w:color w:val="333333"/>
          <w:sz w:val="28"/>
          <w:szCs w:val="28"/>
        </w:rPr>
        <w:t>（三）财政补助收入支出表。</w:t>
      </w:r>
      <w:r>
        <w:rPr>
          <w:rFonts w:hint="eastAsia" w:ascii="Verdana" w:hAnsi="Verdana"/>
          <w:color w:val="333333"/>
          <w:sz w:val="28"/>
          <w:szCs w:val="28"/>
        </w:rPr>
        <w:br w:type="textWrapping"/>
      </w:r>
      <w:r>
        <w:rPr>
          <w:rFonts w:hint="eastAsia" w:ascii="Verdana" w:hAnsi="Verdana"/>
          <w:color w:val="333333"/>
          <w:sz w:val="28"/>
          <w:szCs w:val="28"/>
        </w:rPr>
        <w:t>第四十二条  资产负债表是指反映事业单位在某一特定日期的财务状况的报表。</w:t>
      </w:r>
      <w:r>
        <w:rPr>
          <w:rFonts w:hint="eastAsia" w:ascii="Verdana" w:hAnsi="Verdana"/>
          <w:color w:val="333333"/>
          <w:sz w:val="28"/>
          <w:szCs w:val="28"/>
        </w:rPr>
        <w:br w:type="textWrapping"/>
      </w:r>
      <w:r>
        <w:rPr>
          <w:rFonts w:hint="eastAsia" w:ascii="Verdana" w:hAnsi="Verdana"/>
          <w:color w:val="333333"/>
          <w:sz w:val="28"/>
          <w:szCs w:val="28"/>
        </w:rPr>
        <w:t>资产负债表应当按照资产、负债和净资产分类列示。资产和负债应当分别流动资产和非流动资产、流动负债和非流动负债列示。</w:t>
      </w:r>
      <w:r>
        <w:rPr>
          <w:rFonts w:hint="eastAsia" w:ascii="Verdana" w:hAnsi="Verdana"/>
          <w:color w:val="333333"/>
          <w:sz w:val="28"/>
          <w:szCs w:val="28"/>
        </w:rPr>
        <w:br w:type="textWrapping"/>
      </w:r>
      <w:r>
        <w:rPr>
          <w:rFonts w:hint="eastAsia" w:ascii="Verdana" w:hAnsi="Verdana"/>
          <w:color w:val="333333"/>
          <w:sz w:val="28"/>
          <w:szCs w:val="28"/>
        </w:rPr>
        <w:t>第四十三条  收入支出表或者收入费用表是指反映事业单位在某一会计期间的事业成果及其分配情况的报表。</w:t>
      </w:r>
      <w:r>
        <w:rPr>
          <w:rFonts w:hint="eastAsia" w:ascii="Verdana" w:hAnsi="Verdana"/>
          <w:color w:val="333333"/>
          <w:sz w:val="28"/>
          <w:szCs w:val="28"/>
        </w:rPr>
        <w:br w:type="textWrapping"/>
      </w:r>
      <w:r>
        <w:rPr>
          <w:rFonts w:hint="eastAsia" w:ascii="Verdana" w:hAnsi="Verdana"/>
          <w:color w:val="333333"/>
          <w:sz w:val="28"/>
          <w:szCs w:val="28"/>
        </w:rPr>
        <w:t>收入支出表或者收入费用表应当按照收入、支出或者费用的构成和非财政补助结余分配情况分项列示。</w:t>
      </w:r>
      <w:r>
        <w:rPr>
          <w:rFonts w:hint="eastAsia" w:ascii="Verdana" w:hAnsi="Verdana"/>
          <w:color w:val="333333"/>
          <w:sz w:val="28"/>
          <w:szCs w:val="28"/>
        </w:rPr>
        <w:br w:type="textWrapping"/>
      </w:r>
      <w:r>
        <w:rPr>
          <w:rFonts w:hint="eastAsia" w:ascii="Verdana" w:hAnsi="Verdana"/>
          <w:color w:val="333333"/>
          <w:sz w:val="28"/>
          <w:szCs w:val="28"/>
        </w:rPr>
        <w:t>第四十四条  财政补助收入支出表是指反映事业单位在某一会计期间财政补助收入、支出、结转及结余情况的报表。</w:t>
      </w:r>
      <w:r>
        <w:rPr>
          <w:rFonts w:hint="eastAsia" w:ascii="Verdana" w:hAnsi="Verdana"/>
          <w:color w:val="333333"/>
          <w:sz w:val="28"/>
          <w:szCs w:val="28"/>
        </w:rPr>
        <w:br w:type="textWrapping"/>
      </w:r>
      <w:r>
        <w:rPr>
          <w:rFonts w:hint="eastAsia" w:ascii="Verdana" w:hAnsi="Verdana"/>
          <w:color w:val="333333"/>
          <w:sz w:val="28"/>
          <w:szCs w:val="28"/>
        </w:rPr>
        <w:t>第四十五条  附注是指对在会计报表中列示项目的文字描述或明细资料，以及对未能在会计报表中列示项目的说明等。</w:t>
      </w:r>
      <w:r>
        <w:rPr>
          <w:rFonts w:hint="eastAsia" w:ascii="Verdana" w:hAnsi="Verdana"/>
          <w:color w:val="333333"/>
          <w:sz w:val="28"/>
          <w:szCs w:val="28"/>
        </w:rPr>
        <w:br w:type="textWrapping"/>
      </w:r>
      <w:r>
        <w:rPr>
          <w:rFonts w:hint="eastAsia" w:ascii="Verdana" w:hAnsi="Verdana"/>
          <w:color w:val="333333"/>
          <w:sz w:val="28"/>
          <w:szCs w:val="28"/>
        </w:rPr>
        <w:t>附注至少应当包括下列内容：</w:t>
      </w:r>
      <w:r>
        <w:rPr>
          <w:rFonts w:hint="eastAsia" w:ascii="Verdana" w:hAnsi="Verdana"/>
          <w:color w:val="333333"/>
          <w:sz w:val="28"/>
          <w:szCs w:val="28"/>
        </w:rPr>
        <w:br w:type="textWrapping"/>
      </w:r>
      <w:r>
        <w:rPr>
          <w:rFonts w:hint="eastAsia" w:ascii="Verdana" w:hAnsi="Verdana"/>
          <w:color w:val="333333"/>
          <w:sz w:val="28"/>
          <w:szCs w:val="28"/>
        </w:rPr>
        <w:t>（一）遵循事业单位会计准则、事业单位会计制度（行业事业单位会计制度）的声明；</w:t>
      </w:r>
      <w:r>
        <w:rPr>
          <w:rFonts w:hint="eastAsia" w:ascii="Verdana" w:hAnsi="Verdana"/>
          <w:color w:val="333333"/>
          <w:sz w:val="28"/>
          <w:szCs w:val="28"/>
        </w:rPr>
        <w:br w:type="textWrapping"/>
      </w:r>
      <w:r>
        <w:rPr>
          <w:rFonts w:hint="eastAsia" w:ascii="Verdana" w:hAnsi="Verdana"/>
          <w:color w:val="333333"/>
          <w:sz w:val="28"/>
          <w:szCs w:val="28"/>
        </w:rPr>
        <w:t>（二）会计报表中列示的重要项目的进一步说明，包括其主要构成、增减变动情况等；</w:t>
      </w:r>
      <w:r>
        <w:rPr>
          <w:rFonts w:hint="eastAsia" w:ascii="Verdana" w:hAnsi="Verdana"/>
          <w:color w:val="333333"/>
          <w:sz w:val="28"/>
          <w:szCs w:val="28"/>
        </w:rPr>
        <w:br w:type="textWrapping"/>
      </w:r>
      <w:r>
        <w:rPr>
          <w:rFonts w:hint="eastAsia" w:ascii="Verdana" w:hAnsi="Verdana"/>
          <w:color w:val="333333"/>
          <w:sz w:val="28"/>
          <w:szCs w:val="28"/>
        </w:rPr>
        <w:t>（三）有助于理解和分析会计报表需要说明的其他事项。</w:t>
      </w:r>
      <w:r>
        <w:rPr>
          <w:rFonts w:hint="eastAsia" w:ascii="Verdana" w:hAnsi="Verdana"/>
          <w:color w:val="333333"/>
          <w:sz w:val="28"/>
          <w:szCs w:val="28"/>
        </w:rPr>
        <w:br w:type="textWrapping"/>
      </w:r>
      <w:r>
        <w:rPr>
          <w:rFonts w:hint="eastAsia" w:ascii="Verdana" w:hAnsi="Verdana"/>
          <w:color w:val="333333"/>
          <w:sz w:val="28"/>
          <w:szCs w:val="28"/>
        </w:rPr>
        <w:t>第四十六条  事业单位财务报表应当根据登记完整、核对无误的账簿记录和其他有关资料编制，做到数字真实、计算准确、内容完整、报送及时。</w:t>
      </w:r>
      <w:r>
        <w:rPr>
          <w:rFonts w:hint="eastAsia" w:ascii="Verdana" w:hAnsi="Verdana"/>
          <w:color w:val="333333"/>
          <w:sz w:val="28"/>
          <w:szCs w:val="28"/>
        </w:rPr>
        <w:br w:type="textWrapping"/>
      </w:r>
      <w:r>
        <w:rPr>
          <w:rFonts w:hint="eastAsia" w:ascii="Verdana" w:hAnsi="Verdana"/>
          <w:color w:val="333333"/>
          <w:sz w:val="28"/>
          <w:szCs w:val="28"/>
        </w:rPr>
        <w:t>第九章  附  则</w:t>
      </w:r>
      <w:r>
        <w:rPr>
          <w:rFonts w:hint="eastAsia" w:ascii="Verdana" w:hAnsi="Verdana"/>
          <w:color w:val="333333"/>
          <w:sz w:val="28"/>
          <w:szCs w:val="28"/>
        </w:rPr>
        <w:br w:type="textWrapping"/>
      </w:r>
      <w:r>
        <w:rPr>
          <w:rFonts w:hint="eastAsia" w:ascii="Verdana" w:hAnsi="Verdana"/>
          <w:color w:val="333333"/>
          <w:sz w:val="28"/>
          <w:szCs w:val="28"/>
        </w:rPr>
        <w:t>第四十七条  纳入企业财务管理体系的事业单位执行企业会计准则或小企业会计准则。</w:t>
      </w:r>
      <w:r>
        <w:rPr>
          <w:rFonts w:hint="eastAsia" w:ascii="Verdana" w:hAnsi="Verdana"/>
          <w:color w:val="333333"/>
          <w:sz w:val="28"/>
          <w:szCs w:val="28"/>
        </w:rPr>
        <w:br w:type="textWrapping"/>
      </w:r>
      <w:r>
        <w:rPr>
          <w:rFonts w:hint="eastAsia" w:ascii="Verdana" w:hAnsi="Verdana"/>
          <w:color w:val="333333"/>
          <w:sz w:val="28"/>
          <w:szCs w:val="28"/>
        </w:rPr>
        <w:t>第四十八条  参照公务员法管理的事业单位对本准则的适用，由财政部另行规定。</w:t>
      </w:r>
      <w:r>
        <w:rPr>
          <w:rFonts w:hint="eastAsia" w:ascii="Verdana" w:hAnsi="Verdana"/>
          <w:color w:val="333333"/>
          <w:sz w:val="28"/>
          <w:szCs w:val="28"/>
        </w:rPr>
        <w:br w:type="textWrapping"/>
      </w:r>
      <w:r>
        <w:rPr>
          <w:rFonts w:hint="eastAsia" w:ascii="Verdana" w:hAnsi="Verdana"/>
          <w:color w:val="333333"/>
          <w:sz w:val="28"/>
          <w:szCs w:val="28"/>
        </w:rPr>
        <w:t>第四十九条  本准则自2013年1月1日起施行。1997年5月28日财政部印发的《事业单位会计准则（试行）》（财预字［1997］286号）同时废止。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Shruti"/>
    <w:panose1 w:val="02040503050406030204"/>
    <w:charset w:val="00"/>
    <w:family w:val="roman"/>
    <w:pitch w:val="default"/>
    <w:sig w:usb0="00000000" w:usb1="00000000" w:usb2="00000000" w:usb3="00000000" w:csb0="0000019F" w:csb1="00000000"/>
  </w:font>
  <w:font w:name="Calibri">
    <w:altName w:val="Lucida Sans"/>
    <w:panose1 w:val="020F0502020204030204"/>
    <w:charset w:val="00"/>
    <w:family w:val="swiss"/>
    <w:pitch w:val="default"/>
    <w:sig w:usb0="00000000" w:usb1="00000000" w:usb2="00000001" w:usb3="00000000" w:csb0="0000019F" w:csb1="00000000"/>
  </w:font>
  <w:font w:name="Verdana">
    <w:panose1 w:val="020B0604030504040204"/>
    <w:charset w:val="00"/>
    <w:family w:val="swiss"/>
    <w:pitch w:val="default"/>
    <w:sig w:usb0="00000287" w:usb1="00000000" w:usb2="00000000" w:usb3="00000000" w:csb0="2000019F" w:csb1="00000000"/>
  </w:font>
  <w:font w:name="Lucida Sans">
    <w:panose1 w:val="020B0602030504020204"/>
    <w:charset w:val="00"/>
    <w:family w:val="auto"/>
    <w:pitch w:val="default"/>
    <w:sig w:usb0="00000000" w:usb1="00000000" w:usb2="00000000" w:usb3="00000000" w:csb0="00000000" w:csb1="00000000"/>
  </w:font>
  <w:font w:name="Lucida Sans">
    <w:panose1 w:val="020B0602030504020204"/>
    <w:charset w:val="00"/>
    <w:family w:val="swiss"/>
    <w:pitch w:val="default"/>
    <w:sig w:usb0="00000000" w:usb1="00000000" w:usb2="00000000" w:usb3="00000000" w:csb0="00000000" w:csb1="00000000"/>
  </w:font>
  <w:font w:name="Shruti">
    <w:panose1 w:val="02000500000000000000"/>
    <w:charset w:val="00"/>
    <w:family w:val="auto"/>
    <w:pitch w:val="default"/>
    <w:sig w:usb0="0004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E787D"/>
    <w:rsid w:val="003C5A4F"/>
    <w:rsid w:val="00CE787D"/>
    <w:rsid w:val="10EC31ED"/>
    <w:rsid w:val="19963CE8"/>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